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CE63A1">
        <w:rPr>
          <w:rFonts w:ascii="Century Gothic" w:hAnsi="Century Gothic"/>
          <w:b/>
          <w:bCs/>
          <w:sz w:val="24"/>
        </w:rPr>
        <w:t>September 14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E63A1">
        <w:rPr>
          <w:rFonts w:ascii="Century Gothic" w:hAnsi="Century Gothic"/>
        </w:rPr>
        <w:t>August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CE63A1">
        <w:rPr>
          <w:rFonts w:ascii="Century Gothic" w:hAnsi="Century Gothic"/>
        </w:rPr>
        <w:t>August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E76E43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B2423" w:rsidRPr="007B2423">
        <w:rPr>
          <w:rFonts w:ascii="Century Gothic" w:hAnsi="Century Gothic"/>
        </w:rPr>
        <w:t xml:space="preserve"> </w:t>
      </w:r>
      <w:r w:rsidR="007B2423">
        <w:rPr>
          <w:rFonts w:ascii="Century Gothic" w:hAnsi="Century Gothic"/>
        </w:rPr>
        <w:br/>
      </w:r>
      <w:r w:rsidR="00CE63A1">
        <w:rPr>
          <w:rFonts w:ascii="Century Gothic" w:hAnsi="Century Gothic"/>
        </w:rPr>
        <w:t xml:space="preserve">Prairie Grove </w:t>
      </w:r>
      <w:r w:rsidR="00F17DB0">
        <w:rPr>
          <w:rFonts w:ascii="Century Gothic" w:hAnsi="Century Gothic"/>
        </w:rPr>
        <w:t xml:space="preserve">Road ~ </w:t>
      </w:r>
      <w:r w:rsidR="00CE63A1">
        <w:rPr>
          <w:rFonts w:ascii="Century Gothic" w:hAnsi="Century Gothic"/>
        </w:rPr>
        <w:t>Land Division</w:t>
      </w:r>
    </w:p>
    <w:p w:rsidR="005A4ACB" w:rsidRDefault="0090501B" w:rsidP="00A955EC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CE63A1">
        <w:rPr>
          <w:rFonts w:ascii="Century Gothic" w:hAnsi="Century Gothic"/>
        </w:rPr>
        <w:br/>
        <w:t>Leak Adjustments ~ Colonna #216 &amp; King #56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  <w:r w:rsidR="00F17DB0">
        <w:rPr>
          <w:rFonts w:ascii="Century Gothic" w:hAnsi="Century Gothic"/>
        </w:rPr>
        <w:t xml:space="preserve"> </w:t>
      </w:r>
      <w:bookmarkStart w:id="0" w:name="_GoBack"/>
      <w:bookmarkEnd w:id="0"/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C75F2" w:rsidRDefault="00DC75F2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E63A1" w:rsidRDefault="00CE63A1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74954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3272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10CAC"/>
    <w:rsid w:val="006164A7"/>
    <w:rsid w:val="00627A2D"/>
    <w:rsid w:val="0063107B"/>
    <w:rsid w:val="0065350F"/>
    <w:rsid w:val="00662965"/>
    <w:rsid w:val="0067694F"/>
    <w:rsid w:val="00677D9B"/>
    <w:rsid w:val="006966D5"/>
    <w:rsid w:val="00696EC0"/>
    <w:rsid w:val="006A0767"/>
    <w:rsid w:val="006A25ED"/>
    <w:rsid w:val="006A3FDA"/>
    <w:rsid w:val="006A57DD"/>
    <w:rsid w:val="006B61FF"/>
    <w:rsid w:val="006D6F80"/>
    <w:rsid w:val="006E47D0"/>
    <w:rsid w:val="006E5632"/>
    <w:rsid w:val="007064C1"/>
    <w:rsid w:val="00707054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423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417C1"/>
    <w:rsid w:val="00844439"/>
    <w:rsid w:val="008506E1"/>
    <w:rsid w:val="0085105C"/>
    <w:rsid w:val="00854517"/>
    <w:rsid w:val="008570AF"/>
    <w:rsid w:val="00865E7A"/>
    <w:rsid w:val="008843E7"/>
    <w:rsid w:val="008929D9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758FA"/>
    <w:rsid w:val="00B845C1"/>
    <w:rsid w:val="00B957FB"/>
    <w:rsid w:val="00BA3B97"/>
    <w:rsid w:val="00BC1C59"/>
    <w:rsid w:val="00BE0797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86384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E63A1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C75F2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17DB0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4</cp:revision>
  <cp:lastPrinted>2022-09-08T14:00:00Z</cp:lastPrinted>
  <dcterms:created xsi:type="dcterms:W3CDTF">2022-09-08T13:46:00Z</dcterms:created>
  <dcterms:modified xsi:type="dcterms:W3CDTF">2022-09-08T14:02:00Z</dcterms:modified>
</cp:coreProperties>
</file>